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B1AE" w14:textId="23C07390" w:rsidR="000D6660" w:rsidRPr="00BC616D" w:rsidRDefault="000D6660" w:rsidP="000D6660">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Justiitsministeerium</w:t>
      </w:r>
      <w:r>
        <w:rPr>
          <w:rFonts w:ascii="Arial" w:eastAsia="DINPro" w:hAnsi="Arial" w:cs="Arial"/>
          <w:sz w:val="24"/>
          <w:szCs w:val="24"/>
          <w:lang w:val="et-EE"/>
        </w:rPr>
        <w:tab/>
        <w:t>Teie 22.12.2023</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sidRPr="000D6660">
        <w:rPr>
          <w:rFonts w:ascii="Arial" w:eastAsia="DINPro" w:hAnsi="Arial" w:cs="Arial"/>
          <w:sz w:val="24"/>
          <w:szCs w:val="24"/>
          <w:lang w:val="et-EE"/>
        </w:rPr>
        <w:t>8-3/8281-1</w:t>
      </w:r>
      <w:r w:rsidRPr="00BC616D">
        <w:rPr>
          <w:rFonts w:ascii="Arial" w:eastAsia="DINPro" w:hAnsi="Arial" w:cs="Arial"/>
          <w:sz w:val="24"/>
          <w:szCs w:val="24"/>
          <w:lang w:val="et-EE"/>
        </w:rPr>
        <w:t xml:space="preserve"> </w:t>
      </w:r>
    </w:p>
    <w:p w14:paraId="505E3DB9" w14:textId="1C67CEE6" w:rsidR="000D6660" w:rsidRPr="002F1E7F" w:rsidRDefault="00146174" w:rsidP="000D6660">
      <w:pPr>
        <w:tabs>
          <w:tab w:val="left" w:pos="5245"/>
        </w:tabs>
        <w:spacing w:after="0" w:line="240" w:lineRule="auto"/>
        <w:jc w:val="both"/>
        <w:rPr>
          <w:rFonts w:ascii="Arial" w:eastAsia="DINPro" w:hAnsi="Arial" w:cs="Arial"/>
          <w:sz w:val="24"/>
          <w:szCs w:val="24"/>
          <w:lang w:val="et-EE"/>
        </w:rPr>
      </w:pPr>
      <w:hyperlink r:id="rId7" w:history="1">
        <w:r w:rsidR="000D6660" w:rsidRPr="00EA7CD9">
          <w:rPr>
            <w:rStyle w:val="Hyperlink"/>
            <w:rFonts w:ascii="Arial" w:eastAsia="DINPro" w:hAnsi="Arial" w:cs="Arial"/>
            <w:sz w:val="24"/>
            <w:szCs w:val="24"/>
            <w:lang w:val="et-EE"/>
          </w:rPr>
          <w:t>info@just.ee</w:t>
        </w:r>
      </w:hyperlink>
      <w:r w:rsidR="000D6660">
        <w:rPr>
          <w:rFonts w:ascii="Arial" w:eastAsia="DINPro" w:hAnsi="Arial" w:cs="Arial"/>
          <w:sz w:val="24"/>
          <w:szCs w:val="24"/>
          <w:lang w:val="et-EE"/>
        </w:rPr>
        <w:t xml:space="preserve"> </w:t>
      </w:r>
      <w:r w:rsidR="000D6660" w:rsidRPr="002F1E7F">
        <w:rPr>
          <w:rFonts w:ascii="Arial" w:eastAsia="DINPro" w:hAnsi="Arial" w:cs="Arial"/>
          <w:sz w:val="24"/>
          <w:szCs w:val="24"/>
          <w:lang w:val="et-EE"/>
        </w:rPr>
        <w:tab/>
      </w:r>
      <w:r w:rsidR="000D6660" w:rsidRPr="005B3803">
        <w:rPr>
          <w:rFonts w:ascii="Arial" w:eastAsia="DINPro" w:hAnsi="Arial" w:cs="Arial"/>
          <w:sz w:val="24"/>
          <w:szCs w:val="24"/>
          <w:lang w:val="et-EE"/>
        </w:rPr>
        <w:t xml:space="preserve">Meie </w:t>
      </w:r>
      <w:r w:rsidR="00C63306">
        <w:rPr>
          <w:rFonts w:ascii="Arial" w:eastAsia="DINPro" w:hAnsi="Arial" w:cs="Arial"/>
          <w:sz w:val="24"/>
          <w:szCs w:val="24"/>
          <w:lang w:val="et-EE"/>
        </w:rPr>
        <w:t>31</w:t>
      </w:r>
      <w:r w:rsidR="000D6660">
        <w:rPr>
          <w:rFonts w:ascii="Arial" w:eastAsia="DINPro" w:hAnsi="Arial" w:cs="Arial"/>
          <w:sz w:val="24"/>
          <w:szCs w:val="24"/>
          <w:lang w:val="et-EE"/>
        </w:rPr>
        <w:t>.01.2023</w:t>
      </w:r>
      <w:r w:rsidR="000D6660" w:rsidRPr="005B3803">
        <w:rPr>
          <w:rFonts w:ascii="Arial" w:eastAsia="DINPro" w:hAnsi="Arial" w:cs="Arial"/>
          <w:sz w:val="24"/>
          <w:szCs w:val="24"/>
          <w:lang w:val="et-EE"/>
        </w:rPr>
        <w:t xml:space="preserve"> nr</w:t>
      </w:r>
      <w:r w:rsidR="000D6660">
        <w:rPr>
          <w:rFonts w:ascii="Arial" w:eastAsia="DINPro" w:hAnsi="Arial" w:cs="Arial"/>
          <w:sz w:val="24"/>
          <w:szCs w:val="24"/>
          <w:lang w:val="et-EE"/>
        </w:rPr>
        <w:t xml:space="preserve"> 4/</w:t>
      </w:r>
      <w:r w:rsidR="00DB74B9">
        <w:rPr>
          <w:rFonts w:ascii="Arial" w:eastAsia="DINPro" w:hAnsi="Arial" w:cs="Arial"/>
          <w:sz w:val="24"/>
          <w:szCs w:val="24"/>
          <w:lang w:val="et-EE"/>
        </w:rPr>
        <w:t>25</w:t>
      </w:r>
    </w:p>
    <w:p w14:paraId="4A72B00F" w14:textId="77777777" w:rsidR="000D6660" w:rsidRPr="002F1E7F" w:rsidRDefault="000D6660" w:rsidP="000D6660">
      <w:pPr>
        <w:spacing w:after="0" w:line="240" w:lineRule="auto"/>
        <w:jc w:val="both"/>
        <w:rPr>
          <w:rFonts w:ascii="Arial" w:eastAsia="DINPro" w:hAnsi="Arial" w:cs="Arial"/>
          <w:sz w:val="24"/>
          <w:szCs w:val="24"/>
          <w:lang w:val="et-EE"/>
        </w:rPr>
      </w:pPr>
    </w:p>
    <w:p w14:paraId="2CD8FEBA" w14:textId="77777777" w:rsidR="000D6660" w:rsidRPr="002F1E7F" w:rsidRDefault="000D6660" w:rsidP="000D6660">
      <w:pPr>
        <w:spacing w:after="0" w:line="240" w:lineRule="auto"/>
        <w:jc w:val="both"/>
        <w:rPr>
          <w:rFonts w:ascii="Arial" w:eastAsia="DINPro" w:hAnsi="Arial" w:cs="Arial"/>
          <w:sz w:val="24"/>
          <w:szCs w:val="24"/>
          <w:lang w:val="et-EE"/>
        </w:rPr>
      </w:pPr>
    </w:p>
    <w:p w14:paraId="6B862764" w14:textId="77777777" w:rsidR="000D6660" w:rsidRPr="002F1E7F" w:rsidRDefault="000D6660" w:rsidP="000D6660">
      <w:pPr>
        <w:spacing w:after="0" w:line="240" w:lineRule="auto"/>
        <w:jc w:val="both"/>
        <w:rPr>
          <w:rFonts w:ascii="Arial" w:eastAsia="DINPro" w:hAnsi="Arial" w:cs="Arial"/>
          <w:sz w:val="24"/>
          <w:szCs w:val="24"/>
          <w:lang w:val="et-EE"/>
        </w:rPr>
      </w:pPr>
    </w:p>
    <w:p w14:paraId="14A20D75" w14:textId="77777777" w:rsidR="000D6660" w:rsidRPr="002F1E7F" w:rsidRDefault="000D6660" w:rsidP="000D6660">
      <w:pPr>
        <w:spacing w:after="0" w:line="240" w:lineRule="auto"/>
        <w:jc w:val="both"/>
        <w:rPr>
          <w:rFonts w:ascii="Arial" w:eastAsia="DINPro" w:hAnsi="Arial" w:cs="Arial"/>
          <w:sz w:val="24"/>
          <w:szCs w:val="24"/>
          <w:lang w:val="et-EE"/>
        </w:rPr>
      </w:pPr>
    </w:p>
    <w:p w14:paraId="264AA2D2" w14:textId="77777777" w:rsidR="000D6660" w:rsidRDefault="000D6660" w:rsidP="000D6660">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Pr>
          <w:rFonts w:ascii="Arial" w:eastAsia="DINPro" w:hAnsi="Arial" w:cs="Arial"/>
          <w:b/>
          <w:sz w:val="24"/>
          <w:szCs w:val="24"/>
          <w:lang w:val="et-EE"/>
        </w:rPr>
        <w:t>t</w:t>
      </w:r>
      <w:r w:rsidRPr="000D6660">
        <w:rPr>
          <w:rFonts w:ascii="Arial" w:eastAsia="DINPro" w:hAnsi="Arial" w:cs="Arial"/>
          <w:b/>
          <w:sz w:val="24"/>
          <w:szCs w:val="24"/>
          <w:lang w:val="et-EE"/>
        </w:rPr>
        <w:t xml:space="preserve">äitemenetluse seadustiku </w:t>
      </w:r>
    </w:p>
    <w:p w14:paraId="4C89AC42" w14:textId="77777777" w:rsidR="000D6660" w:rsidRDefault="000D6660" w:rsidP="000D6660">
      <w:pPr>
        <w:spacing w:after="0" w:line="240" w:lineRule="auto"/>
        <w:jc w:val="both"/>
        <w:rPr>
          <w:rFonts w:ascii="Arial" w:eastAsia="DINPro" w:hAnsi="Arial" w:cs="Arial"/>
          <w:b/>
          <w:sz w:val="24"/>
          <w:szCs w:val="24"/>
          <w:lang w:val="et-EE"/>
        </w:rPr>
      </w:pPr>
      <w:r w:rsidRPr="000D6660">
        <w:rPr>
          <w:rFonts w:ascii="Arial" w:eastAsia="DINPro" w:hAnsi="Arial" w:cs="Arial"/>
          <w:b/>
          <w:sz w:val="24"/>
          <w:szCs w:val="24"/>
          <w:lang w:val="et-EE"/>
        </w:rPr>
        <w:t xml:space="preserve">muutmise seaduse eelnõu </w:t>
      </w:r>
      <w:r>
        <w:rPr>
          <w:rFonts w:ascii="Arial" w:eastAsia="DINPro" w:hAnsi="Arial" w:cs="Arial"/>
          <w:b/>
          <w:sz w:val="24"/>
          <w:szCs w:val="24"/>
          <w:lang w:val="et-EE"/>
        </w:rPr>
        <w:t>(täitemenetluse kitsaskohad)</w:t>
      </w:r>
    </w:p>
    <w:p w14:paraId="2C45D899" w14:textId="0C419F51" w:rsidR="000D6660" w:rsidRPr="002F1E7F" w:rsidRDefault="000D6660" w:rsidP="000D6660">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väljatöötamise kavatsuse kohta</w:t>
      </w:r>
    </w:p>
    <w:p w14:paraId="0E9331B6" w14:textId="77777777" w:rsidR="000D6660" w:rsidRPr="002F1E7F" w:rsidRDefault="000D6660" w:rsidP="000D6660">
      <w:pPr>
        <w:spacing w:after="0" w:line="240" w:lineRule="auto"/>
        <w:jc w:val="both"/>
        <w:rPr>
          <w:rFonts w:ascii="Arial" w:eastAsia="DINPro" w:hAnsi="Arial" w:cs="Arial"/>
          <w:sz w:val="24"/>
          <w:szCs w:val="24"/>
          <w:lang w:val="et-EE"/>
        </w:rPr>
      </w:pPr>
    </w:p>
    <w:p w14:paraId="3FE6DB93" w14:textId="7475C775" w:rsidR="000D6660" w:rsidRPr="002F1E7F" w:rsidRDefault="000D6660" w:rsidP="000D6660">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Kalle </w:t>
      </w:r>
      <w:proofErr w:type="spellStart"/>
      <w:r>
        <w:rPr>
          <w:rFonts w:ascii="Arial" w:eastAsia="DINPro" w:hAnsi="Arial" w:cs="Arial"/>
          <w:sz w:val="24"/>
          <w:szCs w:val="24"/>
          <w:lang w:val="et-EE"/>
        </w:rPr>
        <w:t>Laanet</w:t>
      </w:r>
      <w:proofErr w:type="spellEnd"/>
      <w:r w:rsidRPr="002F1E7F">
        <w:rPr>
          <w:rFonts w:ascii="Arial" w:eastAsia="DINPro" w:hAnsi="Arial" w:cs="Arial"/>
          <w:sz w:val="24"/>
          <w:szCs w:val="24"/>
          <w:lang w:val="et-EE"/>
        </w:rPr>
        <w:t>!</w:t>
      </w:r>
    </w:p>
    <w:p w14:paraId="168262AF" w14:textId="77777777" w:rsidR="000D6660" w:rsidRPr="002F1E7F" w:rsidRDefault="000D6660" w:rsidP="000D6660">
      <w:pPr>
        <w:spacing w:after="0" w:line="240" w:lineRule="auto"/>
        <w:jc w:val="both"/>
        <w:rPr>
          <w:rFonts w:ascii="Arial" w:eastAsia="DINPro" w:hAnsi="Arial" w:cs="Arial"/>
          <w:sz w:val="24"/>
          <w:szCs w:val="24"/>
          <w:lang w:val="et-EE"/>
        </w:rPr>
      </w:pPr>
    </w:p>
    <w:p w14:paraId="4B959558" w14:textId="2FB39FEF" w:rsidR="000D6660" w:rsidRDefault="000D6660" w:rsidP="000D6660">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w:t>
      </w:r>
      <w:r>
        <w:rPr>
          <w:rFonts w:ascii="Arial" w:eastAsia="DINPro" w:hAnsi="Arial" w:cs="Arial"/>
          <w:sz w:val="24"/>
          <w:szCs w:val="24"/>
          <w:lang w:val="et-EE"/>
        </w:rPr>
        <w:t xml:space="preserve">Justiitsministeeriumit võimaluse eest avaldada arvamust </w:t>
      </w:r>
      <w:r w:rsidRPr="000D6660">
        <w:rPr>
          <w:rFonts w:ascii="Arial" w:eastAsia="DINPro" w:hAnsi="Arial" w:cs="Arial"/>
          <w:sz w:val="24"/>
          <w:szCs w:val="24"/>
          <w:lang w:val="et-EE"/>
        </w:rPr>
        <w:t>täitemenetluse seadustiku muutmise seaduse eelnõu väljatöötamise kavatsuse koht</w:t>
      </w:r>
      <w:r w:rsidR="005845F3">
        <w:rPr>
          <w:rFonts w:ascii="Arial" w:eastAsia="DINPro" w:hAnsi="Arial" w:cs="Arial"/>
          <w:sz w:val="24"/>
          <w:szCs w:val="24"/>
          <w:lang w:val="et-EE"/>
        </w:rPr>
        <w:t>a</w:t>
      </w:r>
      <w:r>
        <w:rPr>
          <w:rFonts w:ascii="Arial" w:eastAsia="DINPro" w:hAnsi="Arial" w:cs="Arial"/>
          <w:sz w:val="24"/>
          <w:szCs w:val="24"/>
          <w:lang w:val="et-EE"/>
        </w:rPr>
        <w:t>. Järgnevalt on esitatud Kaubanduskoja seisukohad</w:t>
      </w:r>
      <w:r w:rsidR="00C320FE">
        <w:rPr>
          <w:rFonts w:ascii="Arial" w:eastAsia="DINPro" w:hAnsi="Arial" w:cs="Arial"/>
          <w:sz w:val="24"/>
          <w:szCs w:val="24"/>
          <w:lang w:val="et-EE"/>
        </w:rPr>
        <w:t>.</w:t>
      </w:r>
    </w:p>
    <w:p w14:paraId="325697D0" w14:textId="0417363F" w:rsidR="000D6660" w:rsidRDefault="00A93DFE" w:rsidP="008A2C28">
      <w:pPr>
        <w:spacing w:before="120" w:after="0" w:line="240" w:lineRule="auto"/>
        <w:jc w:val="both"/>
        <w:rPr>
          <w:rFonts w:ascii="Arial" w:eastAsia="DINPro" w:hAnsi="Arial" w:cs="Arial"/>
          <w:sz w:val="24"/>
          <w:szCs w:val="24"/>
          <w:lang w:val="et-EE"/>
        </w:rPr>
      </w:pPr>
      <w:r w:rsidRPr="008A2C28">
        <w:rPr>
          <w:rFonts w:ascii="Arial" w:eastAsia="DINPro" w:hAnsi="Arial" w:cs="Arial"/>
          <w:sz w:val="24"/>
          <w:szCs w:val="24"/>
          <w:lang w:val="et-EE"/>
        </w:rPr>
        <w:t>Kaubanduskoda ei ole praeguse väljatöötamise kavatsuse raames ega ka varasemalt saanud ettevõtetelt tagasisidet, et väl</w:t>
      </w:r>
      <w:r w:rsidR="007A4621" w:rsidRPr="008A2C28">
        <w:rPr>
          <w:rFonts w:ascii="Arial" w:eastAsia="DINPro" w:hAnsi="Arial" w:cs="Arial"/>
          <w:sz w:val="24"/>
          <w:szCs w:val="24"/>
          <w:lang w:val="et-EE"/>
        </w:rPr>
        <w:t xml:space="preserve">jatöötamiskavatsuses sisalduvad </w:t>
      </w:r>
      <w:r w:rsidR="00B73553" w:rsidRPr="008A2C28">
        <w:rPr>
          <w:rFonts w:ascii="Arial" w:eastAsia="DINPro" w:hAnsi="Arial" w:cs="Arial"/>
          <w:sz w:val="24"/>
          <w:szCs w:val="24"/>
          <w:lang w:val="et-EE"/>
        </w:rPr>
        <w:t xml:space="preserve">täitemenetluse seadustikuga seotud </w:t>
      </w:r>
      <w:r w:rsidR="007A4621" w:rsidRPr="008A2C28">
        <w:rPr>
          <w:rFonts w:ascii="Arial" w:eastAsia="DINPro" w:hAnsi="Arial" w:cs="Arial"/>
          <w:sz w:val="24"/>
          <w:szCs w:val="24"/>
          <w:lang w:val="et-EE"/>
        </w:rPr>
        <w:t>probleemid oleks</w:t>
      </w:r>
      <w:r w:rsidR="0088135B" w:rsidRPr="008A2C28">
        <w:rPr>
          <w:rFonts w:ascii="Arial" w:eastAsia="DINPro" w:hAnsi="Arial" w:cs="Arial"/>
          <w:sz w:val="24"/>
          <w:szCs w:val="24"/>
          <w:lang w:val="et-EE"/>
        </w:rPr>
        <w:t>id</w:t>
      </w:r>
      <w:r w:rsidR="007A4621" w:rsidRPr="008A2C28">
        <w:rPr>
          <w:rFonts w:ascii="Arial" w:eastAsia="DINPro" w:hAnsi="Arial" w:cs="Arial"/>
          <w:sz w:val="24"/>
          <w:szCs w:val="24"/>
          <w:lang w:val="et-EE"/>
        </w:rPr>
        <w:t xml:space="preserve"> väga olulise</w:t>
      </w:r>
      <w:r w:rsidR="00A558DD" w:rsidRPr="008A2C28">
        <w:rPr>
          <w:rFonts w:ascii="Arial" w:eastAsia="DINPro" w:hAnsi="Arial" w:cs="Arial"/>
          <w:sz w:val="24"/>
          <w:szCs w:val="24"/>
          <w:lang w:val="et-EE"/>
        </w:rPr>
        <w:t xml:space="preserve">d ja takistaksid ebamõistlikult ettevõtlust. </w:t>
      </w:r>
      <w:r w:rsidR="00830749" w:rsidRPr="008A2C28">
        <w:rPr>
          <w:rFonts w:ascii="Arial" w:eastAsia="DINPro" w:hAnsi="Arial" w:cs="Arial"/>
          <w:sz w:val="24"/>
          <w:szCs w:val="24"/>
          <w:lang w:val="et-EE"/>
        </w:rPr>
        <w:t xml:space="preserve">Samas oleme </w:t>
      </w:r>
      <w:r w:rsidR="00386849" w:rsidRPr="008A2C28">
        <w:rPr>
          <w:rFonts w:ascii="Arial" w:eastAsia="DINPro" w:hAnsi="Arial" w:cs="Arial"/>
          <w:sz w:val="24"/>
          <w:szCs w:val="24"/>
          <w:lang w:val="et-EE"/>
        </w:rPr>
        <w:t xml:space="preserve">juba aastaid juhtinud </w:t>
      </w:r>
      <w:r w:rsidR="00146174">
        <w:rPr>
          <w:rFonts w:ascii="Arial" w:eastAsia="DINPro" w:hAnsi="Arial" w:cs="Arial"/>
          <w:sz w:val="24"/>
          <w:szCs w:val="24"/>
          <w:lang w:val="et-EE"/>
        </w:rPr>
        <w:t xml:space="preserve">korduvalt </w:t>
      </w:r>
      <w:r w:rsidR="00386849" w:rsidRPr="008A2C28">
        <w:rPr>
          <w:rFonts w:ascii="Arial" w:eastAsia="DINPro" w:hAnsi="Arial" w:cs="Arial"/>
          <w:sz w:val="24"/>
          <w:szCs w:val="24"/>
          <w:lang w:val="et-EE"/>
        </w:rPr>
        <w:t xml:space="preserve">Justiitsministeeriumi tähelepanu </w:t>
      </w:r>
      <w:r w:rsidR="00587F6B" w:rsidRPr="008A2C28">
        <w:rPr>
          <w:rFonts w:ascii="Arial" w:eastAsia="DINPro" w:hAnsi="Arial" w:cs="Arial"/>
          <w:sz w:val="24"/>
          <w:szCs w:val="24"/>
          <w:lang w:val="et-EE"/>
        </w:rPr>
        <w:t>tööandjate</w:t>
      </w:r>
      <w:r w:rsidR="00247A2B" w:rsidRPr="008A2C28">
        <w:rPr>
          <w:rFonts w:ascii="Arial" w:eastAsia="DINPro" w:hAnsi="Arial" w:cs="Arial"/>
          <w:sz w:val="24"/>
          <w:szCs w:val="24"/>
          <w:lang w:val="et-EE"/>
        </w:rPr>
        <w:t xml:space="preserve"> töökoormust ja kulusid suurendavale probleemile seoses </w:t>
      </w:r>
      <w:r w:rsidR="009F6291" w:rsidRPr="008A2C28">
        <w:rPr>
          <w:rFonts w:ascii="Arial" w:eastAsia="DINPro" w:hAnsi="Arial" w:cs="Arial"/>
          <w:sz w:val="24"/>
          <w:szCs w:val="24"/>
          <w:lang w:val="et-EE"/>
        </w:rPr>
        <w:t xml:space="preserve">töötasu arestimisakti täitmisega. Samas </w:t>
      </w:r>
      <w:r w:rsidR="00587F6B" w:rsidRPr="008A2C28">
        <w:rPr>
          <w:rFonts w:ascii="Arial" w:eastAsia="DINPro" w:hAnsi="Arial" w:cs="Arial"/>
          <w:sz w:val="24"/>
          <w:szCs w:val="24"/>
          <w:lang w:val="et-EE"/>
        </w:rPr>
        <w:t xml:space="preserve">ei ole </w:t>
      </w:r>
      <w:r w:rsidR="009F6291" w:rsidRPr="008A2C28">
        <w:rPr>
          <w:rFonts w:ascii="Arial" w:eastAsia="DINPro" w:hAnsi="Arial" w:cs="Arial"/>
          <w:sz w:val="24"/>
          <w:szCs w:val="24"/>
          <w:lang w:val="et-EE"/>
        </w:rPr>
        <w:t>se</w:t>
      </w:r>
      <w:r w:rsidR="00DD485F" w:rsidRPr="008A2C28">
        <w:rPr>
          <w:rFonts w:ascii="Arial" w:eastAsia="DINPro" w:hAnsi="Arial" w:cs="Arial"/>
          <w:sz w:val="24"/>
          <w:szCs w:val="24"/>
          <w:lang w:val="et-EE"/>
        </w:rPr>
        <w:t>e</w:t>
      </w:r>
      <w:r w:rsidR="00A05F09">
        <w:rPr>
          <w:rFonts w:ascii="Arial" w:eastAsia="DINPro" w:hAnsi="Arial" w:cs="Arial"/>
          <w:sz w:val="24"/>
          <w:szCs w:val="24"/>
          <w:lang w:val="et-EE"/>
        </w:rPr>
        <w:t xml:space="preserve">, </w:t>
      </w:r>
      <w:r w:rsidR="00DD485F" w:rsidRPr="008A2C28">
        <w:rPr>
          <w:rFonts w:ascii="Arial" w:eastAsia="DINPro" w:hAnsi="Arial" w:cs="Arial"/>
          <w:sz w:val="24"/>
          <w:szCs w:val="24"/>
          <w:lang w:val="et-EE"/>
        </w:rPr>
        <w:t xml:space="preserve">ettevõtete jaoks oluline probleem ja võimalikud lahendused jõudnud </w:t>
      </w:r>
      <w:r w:rsidR="00587F6B" w:rsidRPr="008A2C28">
        <w:rPr>
          <w:rFonts w:ascii="Arial" w:eastAsia="DINPro" w:hAnsi="Arial" w:cs="Arial"/>
          <w:sz w:val="24"/>
          <w:szCs w:val="24"/>
          <w:lang w:val="et-EE"/>
        </w:rPr>
        <w:t xml:space="preserve">isegi mitte </w:t>
      </w:r>
      <w:r w:rsidR="00DD485F" w:rsidRPr="008A2C28">
        <w:rPr>
          <w:rFonts w:ascii="Arial" w:eastAsia="DINPro" w:hAnsi="Arial" w:cs="Arial"/>
          <w:sz w:val="24"/>
          <w:szCs w:val="24"/>
          <w:lang w:val="et-EE"/>
        </w:rPr>
        <w:t xml:space="preserve">väljatöötamise kavatsusse. </w:t>
      </w:r>
      <w:r w:rsidR="00146174">
        <w:rPr>
          <w:rFonts w:ascii="Arial" w:eastAsia="DINPro" w:hAnsi="Arial" w:cs="Arial"/>
          <w:sz w:val="24"/>
          <w:szCs w:val="24"/>
          <w:lang w:val="et-EE"/>
        </w:rPr>
        <w:t>Oleme selle üle äärmiselt nördinud.</w:t>
      </w:r>
      <w:r w:rsidR="009F6291" w:rsidRPr="008A2C28">
        <w:rPr>
          <w:rFonts w:ascii="Arial" w:eastAsia="DINPro" w:hAnsi="Arial" w:cs="Arial"/>
          <w:sz w:val="24"/>
          <w:szCs w:val="24"/>
          <w:lang w:val="et-EE"/>
        </w:rPr>
        <w:t xml:space="preserve"> </w:t>
      </w:r>
    </w:p>
    <w:p w14:paraId="28674AB8" w14:textId="4614FFF5" w:rsidR="000D6660" w:rsidRPr="008A2C28" w:rsidRDefault="0088135B" w:rsidP="008A2C28">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K</w:t>
      </w:r>
      <w:r w:rsidR="000D6660" w:rsidRPr="008A2C28">
        <w:rPr>
          <w:rFonts w:ascii="Arial" w:eastAsia="DINPro" w:hAnsi="Arial" w:cs="Arial"/>
          <w:sz w:val="24"/>
          <w:szCs w:val="24"/>
          <w:lang w:val="et-EE"/>
        </w:rPr>
        <w:t xml:space="preserve">ehtiva täitemenetluse seadustiku kohaselt </w:t>
      </w:r>
      <w:r>
        <w:rPr>
          <w:rFonts w:ascii="Arial" w:eastAsia="DINPro" w:hAnsi="Arial" w:cs="Arial"/>
          <w:sz w:val="24"/>
          <w:szCs w:val="24"/>
          <w:lang w:val="et-EE"/>
        </w:rPr>
        <w:t xml:space="preserve">osutab </w:t>
      </w:r>
      <w:r w:rsidR="000D6660" w:rsidRPr="008A2C28">
        <w:rPr>
          <w:rFonts w:ascii="Arial" w:eastAsia="DINPro" w:hAnsi="Arial" w:cs="Arial"/>
          <w:sz w:val="24"/>
          <w:szCs w:val="24"/>
          <w:lang w:val="et-EE"/>
        </w:rPr>
        <w:t>tööandja kohtutäiturile töötasu arestimisakti alusel sisuliselt tasuta võla sissenõudmise teenust. Seejuures on tegemist tööandja jaoks üsna keerulise ja ajakuluka protsessiga. Tööandja peab arvutama, kui suur osa töötaja töötasust tuleb kinni pidada ning tegema õigetes summades ülekandeid õigete kohtutäiturite arvelduskontodele. Eelkõige on arvutamine keeruline olukorras, kus ühe töötaja kohta on saadetud mitu arestimisakti ning töötasust ei piisa võlgnevuse katmiseks. Sellisel juhul peab tööandja arvutama, kui suur osa töötasust peab jõudma töötajani ning millise kohtutäituri arestimisakti ja mis ulatuses on võimalik täita ja millist mitte. Seega peab tööandja tegelema kohustustega, mis ei ole seotud ettevõtlusega</w:t>
      </w:r>
      <w:r w:rsidR="00146174">
        <w:rPr>
          <w:rFonts w:ascii="Arial" w:eastAsia="DINPro" w:hAnsi="Arial" w:cs="Arial"/>
          <w:sz w:val="24"/>
          <w:szCs w:val="24"/>
          <w:lang w:val="et-EE"/>
        </w:rPr>
        <w:t xml:space="preserve"> ja mille täitmist ei saa ta ise mõjutada</w:t>
      </w:r>
      <w:r w:rsidR="000D6660" w:rsidRPr="008A2C28">
        <w:rPr>
          <w:rFonts w:ascii="Arial" w:eastAsia="DINPro" w:hAnsi="Arial" w:cs="Arial"/>
          <w:sz w:val="24"/>
          <w:szCs w:val="24"/>
          <w:lang w:val="et-EE"/>
        </w:rPr>
        <w:t xml:space="preserve">. </w:t>
      </w:r>
      <w:r w:rsidR="00146174">
        <w:rPr>
          <w:rFonts w:ascii="Arial" w:eastAsia="DINPro" w:hAnsi="Arial" w:cs="Arial"/>
          <w:sz w:val="24"/>
          <w:szCs w:val="24"/>
          <w:lang w:val="et-EE"/>
        </w:rPr>
        <w:t>Oleme seisukohal, et need ülesanded peavad</w:t>
      </w:r>
      <w:r w:rsidR="000D6660" w:rsidRPr="008A2C28">
        <w:rPr>
          <w:rFonts w:ascii="Arial" w:eastAsia="DINPro" w:hAnsi="Arial" w:cs="Arial"/>
          <w:sz w:val="24"/>
          <w:szCs w:val="24"/>
          <w:lang w:val="et-EE"/>
        </w:rPr>
        <w:t xml:space="preserve"> olema kohtutäituri ülesanded, mitte tööandja kohustused.</w:t>
      </w:r>
      <w:r w:rsidR="00146174">
        <w:rPr>
          <w:rFonts w:ascii="Arial" w:eastAsia="DINPro" w:hAnsi="Arial" w:cs="Arial"/>
          <w:sz w:val="24"/>
          <w:szCs w:val="24"/>
          <w:lang w:val="et-EE"/>
        </w:rPr>
        <w:t xml:space="preserve"> Oleme esitanud ministeeriumile ka erinevaid lahendusvariante, millest ilmselt realistlikum oleks vabastada need tööandjad arestimisakti täitmisest, kes kannavad töötaja töötasu üle Eesti krediidiasutuses olevale pangakontole ning väljastavad selle kohta info täiturile. </w:t>
      </w:r>
    </w:p>
    <w:p w14:paraId="667C7E66" w14:textId="77777777" w:rsidR="000D6660" w:rsidRDefault="000D6660" w:rsidP="000D6660">
      <w:pPr>
        <w:pStyle w:val="ListParagraph"/>
        <w:spacing w:before="120" w:after="0" w:line="240" w:lineRule="auto"/>
        <w:ind w:left="360"/>
        <w:jc w:val="both"/>
        <w:rPr>
          <w:rFonts w:ascii="Arial" w:eastAsia="DINPro" w:hAnsi="Arial" w:cs="Arial"/>
          <w:sz w:val="24"/>
          <w:szCs w:val="24"/>
          <w:lang w:val="et-EE"/>
        </w:rPr>
      </w:pPr>
    </w:p>
    <w:p w14:paraId="68C4B570" w14:textId="23A5FDF0" w:rsidR="000D6660" w:rsidRPr="008A2C28" w:rsidRDefault="000D6660" w:rsidP="008A2C28">
      <w:pPr>
        <w:pStyle w:val="ListParagraph"/>
        <w:spacing w:before="120" w:after="0" w:line="240" w:lineRule="auto"/>
        <w:ind w:left="0"/>
        <w:jc w:val="both"/>
        <w:rPr>
          <w:rFonts w:ascii="Arial" w:eastAsia="DINPro" w:hAnsi="Arial" w:cs="Arial"/>
          <w:b/>
          <w:bCs/>
          <w:sz w:val="24"/>
          <w:szCs w:val="24"/>
          <w:lang w:val="et-EE"/>
        </w:rPr>
      </w:pPr>
      <w:r w:rsidRPr="008A2C28">
        <w:rPr>
          <w:rFonts w:ascii="Arial" w:eastAsia="DINPro" w:hAnsi="Arial" w:cs="Arial"/>
          <w:b/>
          <w:bCs/>
          <w:sz w:val="24"/>
          <w:szCs w:val="24"/>
          <w:lang w:val="et-EE"/>
        </w:rPr>
        <w:t xml:space="preserve">Kuna käesoleva täitemenetluse seadustiku muutmise seaduse eelnõu väljatöötamise kavatsusega soovitakse lahendada </w:t>
      </w:r>
      <w:r w:rsidR="00146174">
        <w:rPr>
          <w:rFonts w:ascii="Arial" w:eastAsia="DINPro" w:hAnsi="Arial" w:cs="Arial"/>
          <w:b/>
          <w:bCs/>
          <w:sz w:val="24"/>
          <w:szCs w:val="24"/>
          <w:lang w:val="et-EE"/>
        </w:rPr>
        <w:t xml:space="preserve">mõningad </w:t>
      </w:r>
      <w:r w:rsidRPr="008A2C28">
        <w:rPr>
          <w:rFonts w:ascii="Arial" w:eastAsia="DINPro" w:hAnsi="Arial" w:cs="Arial"/>
          <w:b/>
          <w:bCs/>
          <w:sz w:val="24"/>
          <w:szCs w:val="24"/>
          <w:lang w:val="et-EE"/>
        </w:rPr>
        <w:t xml:space="preserve">täitemenetluse kitsaskohad, siis teeme ettepaneku </w:t>
      </w:r>
      <w:r w:rsidR="00423F7D" w:rsidRPr="008A2C28">
        <w:rPr>
          <w:rFonts w:ascii="Arial" w:eastAsia="DINPro" w:hAnsi="Arial" w:cs="Arial"/>
          <w:b/>
          <w:bCs/>
          <w:sz w:val="24"/>
          <w:szCs w:val="24"/>
          <w:lang w:val="et-EE"/>
        </w:rPr>
        <w:t>analüüsida</w:t>
      </w:r>
      <w:r w:rsidR="002C5988" w:rsidRPr="008A2C28">
        <w:rPr>
          <w:rFonts w:ascii="Arial" w:eastAsia="DINPro" w:hAnsi="Arial" w:cs="Arial"/>
          <w:b/>
          <w:bCs/>
          <w:sz w:val="24"/>
          <w:szCs w:val="24"/>
          <w:lang w:val="et-EE"/>
        </w:rPr>
        <w:t xml:space="preserve"> </w:t>
      </w:r>
      <w:r w:rsidRPr="008A2C28">
        <w:rPr>
          <w:rFonts w:ascii="Arial" w:eastAsia="DINPro" w:hAnsi="Arial" w:cs="Arial"/>
          <w:b/>
          <w:bCs/>
          <w:sz w:val="24"/>
          <w:szCs w:val="24"/>
          <w:lang w:val="et-EE"/>
        </w:rPr>
        <w:t>väljatöötamise kavatsu</w:t>
      </w:r>
      <w:r w:rsidR="0019476F" w:rsidRPr="008A2C28">
        <w:rPr>
          <w:rFonts w:ascii="Arial" w:eastAsia="DINPro" w:hAnsi="Arial" w:cs="Arial"/>
          <w:b/>
          <w:bCs/>
          <w:sz w:val="24"/>
          <w:szCs w:val="24"/>
          <w:lang w:val="et-EE"/>
        </w:rPr>
        <w:t>se raames ka</w:t>
      </w:r>
      <w:r w:rsidR="00E30FC5" w:rsidRPr="008A2C28">
        <w:rPr>
          <w:rFonts w:ascii="Arial" w:eastAsia="DINPro" w:hAnsi="Arial" w:cs="Arial"/>
          <w:b/>
          <w:bCs/>
          <w:sz w:val="24"/>
          <w:szCs w:val="24"/>
          <w:lang w:val="et-EE"/>
        </w:rPr>
        <w:t xml:space="preserve"> </w:t>
      </w:r>
      <w:r w:rsidR="002C5988" w:rsidRPr="008A2C28">
        <w:rPr>
          <w:rFonts w:ascii="Arial" w:eastAsia="DINPro" w:hAnsi="Arial" w:cs="Arial"/>
          <w:b/>
          <w:bCs/>
          <w:sz w:val="24"/>
          <w:szCs w:val="24"/>
          <w:lang w:val="et-EE"/>
        </w:rPr>
        <w:t xml:space="preserve">töötasu </w:t>
      </w:r>
      <w:r w:rsidRPr="008A2C28">
        <w:rPr>
          <w:rFonts w:ascii="Arial" w:eastAsia="DINPro" w:hAnsi="Arial" w:cs="Arial"/>
          <w:b/>
          <w:bCs/>
          <w:sz w:val="24"/>
          <w:szCs w:val="24"/>
          <w:lang w:val="et-EE"/>
        </w:rPr>
        <w:t>arestimisakti täitmisega seotud probleemi</w:t>
      </w:r>
      <w:r w:rsidR="00B668DF" w:rsidRPr="008A2C28">
        <w:rPr>
          <w:rFonts w:ascii="Arial" w:eastAsia="DINPro" w:hAnsi="Arial" w:cs="Arial"/>
          <w:b/>
          <w:bCs/>
          <w:sz w:val="24"/>
          <w:szCs w:val="24"/>
          <w:lang w:val="et-EE"/>
        </w:rPr>
        <w:t>,</w:t>
      </w:r>
      <w:r w:rsidRPr="008A2C28">
        <w:rPr>
          <w:rFonts w:ascii="Arial" w:eastAsia="DINPro" w:hAnsi="Arial" w:cs="Arial"/>
          <w:b/>
          <w:bCs/>
          <w:sz w:val="24"/>
          <w:szCs w:val="24"/>
          <w:lang w:val="et-EE"/>
        </w:rPr>
        <w:t xml:space="preserve"> </w:t>
      </w:r>
      <w:r w:rsidR="00ED790F" w:rsidRPr="008A2C28">
        <w:rPr>
          <w:rFonts w:ascii="Arial" w:eastAsia="DINPro" w:hAnsi="Arial" w:cs="Arial"/>
          <w:b/>
          <w:bCs/>
          <w:sz w:val="24"/>
          <w:szCs w:val="24"/>
          <w:lang w:val="et-EE"/>
        </w:rPr>
        <w:t xml:space="preserve">kaaluda erinevaid lahendusi </w:t>
      </w:r>
      <w:r w:rsidR="007B0CE1" w:rsidRPr="008A2C28">
        <w:rPr>
          <w:rFonts w:ascii="Arial" w:eastAsia="DINPro" w:hAnsi="Arial" w:cs="Arial"/>
          <w:b/>
          <w:bCs/>
          <w:sz w:val="24"/>
          <w:szCs w:val="24"/>
          <w:lang w:val="et-EE"/>
        </w:rPr>
        <w:lastRenderedPageBreak/>
        <w:t xml:space="preserve">sellele </w:t>
      </w:r>
      <w:r w:rsidR="00B668DF" w:rsidRPr="008A2C28">
        <w:rPr>
          <w:rFonts w:ascii="Arial" w:eastAsia="DINPro" w:hAnsi="Arial" w:cs="Arial"/>
          <w:b/>
          <w:bCs/>
          <w:sz w:val="24"/>
          <w:szCs w:val="24"/>
          <w:lang w:val="et-EE"/>
        </w:rPr>
        <w:t xml:space="preserve">probleemile </w:t>
      </w:r>
      <w:r w:rsidR="00ED790F" w:rsidRPr="008A2C28">
        <w:rPr>
          <w:rFonts w:ascii="Arial" w:eastAsia="DINPro" w:hAnsi="Arial" w:cs="Arial"/>
          <w:b/>
          <w:bCs/>
          <w:sz w:val="24"/>
          <w:szCs w:val="24"/>
          <w:lang w:val="et-EE"/>
        </w:rPr>
        <w:t xml:space="preserve">ning lisada </w:t>
      </w:r>
      <w:r w:rsidR="00BB2373" w:rsidRPr="008A2C28">
        <w:rPr>
          <w:rFonts w:ascii="Arial" w:eastAsia="DINPro" w:hAnsi="Arial" w:cs="Arial"/>
          <w:b/>
          <w:bCs/>
          <w:sz w:val="24"/>
          <w:szCs w:val="24"/>
          <w:lang w:val="et-EE"/>
        </w:rPr>
        <w:t xml:space="preserve">seejärel </w:t>
      </w:r>
      <w:r w:rsidR="00ED790F" w:rsidRPr="008A2C28">
        <w:rPr>
          <w:rFonts w:ascii="Arial" w:eastAsia="DINPro" w:hAnsi="Arial" w:cs="Arial"/>
          <w:b/>
          <w:bCs/>
          <w:sz w:val="24"/>
          <w:szCs w:val="24"/>
          <w:lang w:val="et-EE"/>
        </w:rPr>
        <w:t>sobiv lahendus</w:t>
      </w:r>
      <w:r w:rsidR="0092516C" w:rsidRPr="008A2C28">
        <w:rPr>
          <w:b/>
          <w:bCs/>
        </w:rPr>
        <w:t xml:space="preserve"> </w:t>
      </w:r>
      <w:r w:rsidR="0092516C" w:rsidRPr="008A2C28">
        <w:rPr>
          <w:rFonts w:ascii="Arial" w:eastAsia="DINPro" w:hAnsi="Arial" w:cs="Arial"/>
          <w:b/>
          <w:bCs/>
          <w:sz w:val="24"/>
          <w:szCs w:val="24"/>
          <w:lang w:val="et-EE"/>
        </w:rPr>
        <w:t>täitemenetluse seadustiku muutmise seaduse eelnõusse</w:t>
      </w:r>
      <w:r w:rsidRPr="008A2C28">
        <w:rPr>
          <w:rFonts w:ascii="Arial" w:eastAsia="DINPro" w:hAnsi="Arial" w:cs="Arial"/>
          <w:b/>
          <w:bCs/>
          <w:sz w:val="24"/>
          <w:szCs w:val="24"/>
          <w:lang w:val="et-EE"/>
        </w:rPr>
        <w:t>.</w:t>
      </w:r>
      <w:r w:rsidR="0092516C" w:rsidRPr="008A2C28">
        <w:rPr>
          <w:rFonts w:ascii="Arial" w:eastAsia="DINPro" w:hAnsi="Arial" w:cs="Arial"/>
          <w:b/>
          <w:bCs/>
          <w:sz w:val="24"/>
          <w:szCs w:val="24"/>
          <w:lang w:val="et-EE"/>
        </w:rPr>
        <w:t xml:space="preserve"> </w:t>
      </w:r>
      <w:r w:rsidR="00146174">
        <w:rPr>
          <w:rFonts w:ascii="Arial" w:eastAsia="DINPro" w:hAnsi="Arial" w:cs="Arial"/>
          <w:b/>
          <w:bCs/>
          <w:sz w:val="24"/>
          <w:szCs w:val="24"/>
          <w:lang w:val="et-EE"/>
        </w:rPr>
        <w:t xml:space="preserve">Seeläbi õnnestuks vähendada tuhandete tööandjate koormust. </w:t>
      </w:r>
      <w:r w:rsidR="00FA5205" w:rsidRPr="008A2C28">
        <w:rPr>
          <w:rFonts w:ascii="Arial" w:eastAsia="DINPro" w:hAnsi="Arial" w:cs="Arial"/>
          <w:b/>
          <w:bCs/>
          <w:sz w:val="24"/>
          <w:szCs w:val="24"/>
          <w:lang w:val="et-EE"/>
        </w:rPr>
        <w:t>Meie hinna</w:t>
      </w:r>
      <w:r w:rsidR="00BB24F7" w:rsidRPr="008A2C28">
        <w:rPr>
          <w:rFonts w:ascii="Arial" w:eastAsia="DINPro" w:hAnsi="Arial" w:cs="Arial"/>
          <w:b/>
          <w:bCs/>
          <w:sz w:val="24"/>
          <w:szCs w:val="24"/>
          <w:lang w:val="et-EE"/>
        </w:rPr>
        <w:t xml:space="preserve">ngul on sobiv lahendus selline, mille tulemusena väheneb märgatavalt tööandjate koormus ja kulud </w:t>
      </w:r>
      <w:r w:rsidR="00BE750B" w:rsidRPr="008A2C28">
        <w:rPr>
          <w:rFonts w:ascii="Arial" w:eastAsia="DINPro" w:hAnsi="Arial" w:cs="Arial"/>
          <w:b/>
          <w:bCs/>
          <w:sz w:val="24"/>
          <w:szCs w:val="24"/>
          <w:lang w:val="et-EE"/>
        </w:rPr>
        <w:t xml:space="preserve">seoses töötasu arestimisakti täitmisega või siis </w:t>
      </w:r>
      <w:r w:rsidR="00146174">
        <w:rPr>
          <w:rFonts w:ascii="Arial" w:eastAsia="DINPro" w:hAnsi="Arial" w:cs="Arial"/>
          <w:b/>
          <w:bCs/>
          <w:sz w:val="24"/>
          <w:szCs w:val="24"/>
          <w:lang w:val="et-EE"/>
        </w:rPr>
        <w:t xml:space="preserve">alternatiivina </w:t>
      </w:r>
      <w:r w:rsidR="00BE750B" w:rsidRPr="008A2C28">
        <w:rPr>
          <w:rFonts w:ascii="Arial" w:eastAsia="DINPro" w:hAnsi="Arial" w:cs="Arial"/>
          <w:b/>
          <w:bCs/>
          <w:sz w:val="24"/>
          <w:szCs w:val="24"/>
          <w:lang w:val="et-EE"/>
        </w:rPr>
        <w:t xml:space="preserve">hüvitatakse tööandjale vastavad kulud. </w:t>
      </w:r>
      <w:r w:rsidR="0092516C" w:rsidRPr="008A2C28">
        <w:rPr>
          <w:rFonts w:ascii="Arial" w:eastAsia="DINPro" w:hAnsi="Arial" w:cs="Arial"/>
          <w:b/>
          <w:bCs/>
          <w:sz w:val="24"/>
          <w:szCs w:val="24"/>
          <w:lang w:val="et-EE"/>
        </w:rPr>
        <w:t xml:space="preserve">Kinnitame, et Kaubanduskoda on valmis </w:t>
      </w:r>
      <w:r w:rsidR="00BE750B" w:rsidRPr="008A2C28">
        <w:rPr>
          <w:rFonts w:ascii="Arial" w:eastAsia="DINPro" w:hAnsi="Arial" w:cs="Arial"/>
          <w:b/>
          <w:bCs/>
          <w:sz w:val="24"/>
          <w:szCs w:val="24"/>
          <w:lang w:val="et-EE"/>
        </w:rPr>
        <w:t xml:space="preserve">erinevate alternatiivide kaardistamise </w:t>
      </w:r>
      <w:r w:rsidR="00874B10" w:rsidRPr="008A2C28">
        <w:rPr>
          <w:rFonts w:ascii="Arial" w:eastAsia="DINPro" w:hAnsi="Arial" w:cs="Arial"/>
          <w:b/>
          <w:bCs/>
          <w:sz w:val="24"/>
          <w:szCs w:val="24"/>
          <w:lang w:val="et-EE"/>
        </w:rPr>
        <w:t xml:space="preserve">osas </w:t>
      </w:r>
      <w:r w:rsidR="00BE750B" w:rsidRPr="008A2C28">
        <w:rPr>
          <w:rFonts w:ascii="Arial" w:eastAsia="DINPro" w:hAnsi="Arial" w:cs="Arial"/>
          <w:b/>
          <w:bCs/>
          <w:sz w:val="24"/>
          <w:szCs w:val="24"/>
          <w:lang w:val="et-EE"/>
        </w:rPr>
        <w:t xml:space="preserve">ning sobiva lahenduse väljavalimisel </w:t>
      </w:r>
      <w:r w:rsidR="003E6ADA" w:rsidRPr="008A2C28">
        <w:rPr>
          <w:rFonts w:ascii="Arial" w:eastAsia="DINPro" w:hAnsi="Arial" w:cs="Arial"/>
          <w:b/>
          <w:bCs/>
          <w:sz w:val="24"/>
          <w:szCs w:val="24"/>
          <w:lang w:val="et-EE"/>
        </w:rPr>
        <w:t>Justiitsministeeriumi</w:t>
      </w:r>
      <w:r w:rsidR="00BB2373" w:rsidRPr="008A2C28">
        <w:rPr>
          <w:rFonts w:ascii="Arial" w:eastAsia="DINPro" w:hAnsi="Arial" w:cs="Arial"/>
          <w:b/>
          <w:bCs/>
          <w:sz w:val="24"/>
          <w:szCs w:val="24"/>
          <w:lang w:val="et-EE"/>
        </w:rPr>
        <w:t xml:space="preserve">le </w:t>
      </w:r>
      <w:r w:rsidR="00146174">
        <w:rPr>
          <w:rFonts w:ascii="Arial" w:eastAsia="DINPro" w:hAnsi="Arial" w:cs="Arial"/>
          <w:b/>
          <w:bCs/>
          <w:sz w:val="24"/>
          <w:szCs w:val="24"/>
          <w:lang w:val="et-EE"/>
        </w:rPr>
        <w:t xml:space="preserve">jätkuvalt </w:t>
      </w:r>
      <w:r w:rsidR="00BB2373" w:rsidRPr="008A2C28">
        <w:rPr>
          <w:rFonts w:ascii="Arial" w:eastAsia="DINPro" w:hAnsi="Arial" w:cs="Arial"/>
          <w:b/>
          <w:bCs/>
          <w:sz w:val="24"/>
          <w:szCs w:val="24"/>
          <w:lang w:val="et-EE"/>
        </w:rPr>
        <w:t xml:space="preserve">abiks olema. </w:t>
      </w:r>
    </w:p>
    <w:p w14:paraId="0831FD16" w14:textId="16BFD7C7" w:rsidR="000D6660" w:rsidRDefault="000D6660" w:rsidP="000D6660">
      <w:pPr>
        <w:pStyle w:val="ListParagraph"/>
        <w:spacing w:before="120" w:after="0" w:line="240" w:lineRule="auto"/>
        <w:ind w:left="360"/>
        <w:jc w:val="both"/>
        <w:rPr>
          <w:rFonts w:ascii="Arial" w:eastAsia="DINPro" w:hAnsi="Arial" w:cs="Arial"/>
          <w:sz w:val="24"/>
          <w:szCs w:val="24"/>
          <w:lang w:val="et-EE"/>
        </w:rPr>
      </w:pPr>
    </w:p>
    <w:p w14:paraId="6DB0E389" w14:textId="77777777" w:rsidR="00E30FC5" w:rsidRDefault="00E30FC5" w:rsidP="008A2C28">
      <w:pPr>
        <w:spacing w:after="0" w:line="240" w:lineRule="auto"/>
        <w:jc w:val="both"/>
        <w:rPr>
          <w:rFonts w:ascii="Arial" w:eastAsia="DINPro" w:hAnsi="Arial" w:cs="Arial"/>
          <w:sz w:val="24"/>
          <w:szCs w:val="24"/>
          <w:lang w:val="et-EE"/>
        </w:rPr>
      </w:pPr>
    </w:p>
    <w:p w14:paraId="20F4C227" w14:textId="02B0DF34" w:rsidR="00E30FC5" w:rsidRPr="00E30FC5" w:rsidRDefault="00E30FC5" w:rsidP="00E30FC5">
      <w:pPr>
        <w:jc w:val="both"/>
        <w:rPr>
          <w:rFonts w:ascii="Arial" w:hAnsi="Arial" w:cs="Arial"/>
          <w:sz w:val="24"/>
          <w:szCs w:val="24"/>
          <w:lang w:val="et-EE"/>
        </w:rPr>
      </w:pPr>
    </w:p>
    <w:p w14:paraId="227E6B67" w14:textId="77777777" w:rsidR="000D6660" w:rsidRPr="000D6660" w:rsidRDefault="000D6660" w:rsidP="000D6660">
      <w:pPr>
        <w:spacing w:before="120" w:after="0" w:line="240" w:lineRule="auto"/>
        <w:jc w:val="both"/>
        <w:rPr>
          <w:rFonts w:ascii="Arial" w:eastAsia="DINPro" w:hAnsi="Arial" w:cs="Arial"/>
          <w:sz w:val="24"/>
          <w:szCs w:val="24"/>
          <w:lang w:val="et-EE"/>
        </w:rPr>
      </w:pPr>
    </w:p>
    <w:p w14:paraId="448F281C" w14:textId="77777777" w:rsidR="000D6660" w:rsidRPr="002F1E7F" w:rsidRDefault="000D6660" w:rsidP="000D6660">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43029D87" w14:textId="77777777" w:rsidR="000D6660" w:rsidRPr="002F1E7F" w:rsidRDefault="000D6660" w:rsidP="000D6660">
      <w:pPr>
        <w:spacing w:after="0" w:line="240" w:lineRule="auto"/>
        <w:rPr>
          <w:rFonts w:ascii="Arial" w:hAnsi="Arial" w:cs="Arial"/>
          <w:sz w:val="24"/>
          <w:szCs w:val="24"/>
          <w:lang w:val="et-EE" w:eastAsia="et-EE"/>
        </w:rPr>
      </w:pPr>
    </w:p>
    <w:p w14:paraId="56621856" w14:textId="77777777" w:rsidR="000D6660" w:rsidRDefault="000D6660" w:rsidP="000D6660">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0C4C8259" w14:textId="77777777" w:rsidR="000D6660" w:rsidRPr="002F1E7F" w:rsidRDefault="000D6660" w:rsidP="000D6660">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6E314168" w14:textId="77777777" w:rsidR="000D6660" w:rsidRPr="002F1E7F" w:rsidRDefault="000D6660" w:rsidP="000D6660">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72A73202" w14:textId="77777777" w:rsidR="000D6660" w:rsidRPr="002F1E7F" w:rsidRDefault="000D6660" w:rsidP="000D6660">
      <w:pPr>
        <w:spacing w:after="0" w:line="240" w:lineRule="auto"/>
        <w:rPr>
          <w:rFonts w:ascii="Arial" w:hAnsi="Arial" w:cs="Arial"/>
          <w:sz w:val="24"/>
          <w:szCs w:val="24"/>
          <w:lang w:val="et-EE" w:eastAsia="et-EE"/>
        </w:rPr>
      </w:pPr>
    </w:p>
    <w:p w14:paraId="1336610E" w14:textId="77777777" w:rsidR="000D6660" w:rsidRPr="002F1E7F" w:rsidRDefault="000D6660" w:rsidP="000D6660">
      <w:pPr>
        <w:spacing w:after="0" w:line="240" w:lineRule="auto"/>
        <w:rPr>
          <w:rFonts w:ascii="Arial" w:hAnsi="Arial" w:cs="Arial"/>
          <w:sz w:val="24"/>
          <w:szCs w:val="24"/>
          <w:lang w:val="et-EE" w:eastAsia="et-EE"/>
        </w:rPr>
      </w:pPr>
    </w:p>
    <w:p w14:paraId="2835FFF9" w14:textId="77777777" w:rsidR="000D6660" w:rsidRDefault="000D6660" w:rsidP="000D6660">
      <w:pPr>
        <w:spacing w:after="0" w:line="240" w:lineRule="auto"/>
        <w:rPr>
          <w:rFonts w:ascii="Arial" w:hAnsi="Arial" w:cs="Arial"/>
          <w:sz w:val="24"/>
          <w:szCs w:val="24"/>
          <w:lang w:val="et-EE" w:eastAsia="et-EE"/>
        </w:rPr>
      </w:pPr>
    </w:p>
    <w:p w14:paraId="3AA9BB8A" w14:textId="77777777" w:rsidR="000D6660" w:rsidRDefault="000D6660" w:rsidP="000D6660">
      <w:pPr>
        <w:spacing w:after="0" w:line="240" w:lineRule="auto"/>
        <w:rPr>
          <w:rFonts w:ascii="Arial" w:hAnsi="Arial" w:cs="Arial"/>
          <w:sz w:val="24"/>
          <w:szCs w:val="24"/>
          <w:lang w:val="et-EE" w:eastAsia="et-EE"/>
        </w:rPr>
      </w:pPr>
    </w:p>
    <w:p w14:paraId="1C8C6CEF" w14:textId="77777777" w:rsidR="000D6660" w:rsidRPr="002F1E7F" w:rsidRDefault="000D6660" w:rsidP="000D6660">
      <w:pPr>
        <w:spacing w:after="0" w:line="240" w:lineRule="auto"/>
        <w:rPr>
          <w:rFonts w:ascii="Arial" w:hAnsi="Arial" w:cs="Arial"/>
          <w:sz w:val="24"/>
          <w:szCs w:val="24"/>
          <w:lang w:val="et-EE" w:eastAsia="et-EE"/>
        </w:rPr>
      </w:pPr>
    </w:p>
    <w:p w14:paraId="523BD175" w14:textId="77777777" w:rsidR="000D6660" w:rsidRPr="002F1E7F" w:rsidRDefault="000D6660" w:rsidP="000D6660">
      <w:pPr>
        <w:spacing w:after="0" w:line="240" w:lineRule="auto"/>
        <w:rPr>
          <w:rFonts w:ascii="Arial" w:hAnsi="Arial" w:cs="Arial"/>
          <w:sz w:val="24"/>
          <w:szCs w:val="24"/>
          <w:lang w:val="et-EE" w:eastAsia="et-EE"/>
        </w:rPr>
      </w:pPr>
    </w:p>
    <w:p w14:paraId="5BDF5E07" w14:textId="77777777" w:rsidR="000D6660" w:rsidRPr="002F1E7F" w:rsidRDefault="000D6660" w:rsidP="000D6660">
      <w:pPr>
        <w:spacing w:after="0" w:line="240" w:lineRule="auto"/>
        <w:rPr>
          <w:rFonts w:ascii="Arial" w:hAnsi="Arial" w:cs="Arial"/>
          <w:sz w:val="24"/>
          <w:szCs w:val="24"/>
          <w:lang w:val="et-EE" w:eastAsia="et-EE"/>
        </w:rPr>
      </w:pPr>
    </w:p>
    <w:p w14:paraId="3B02DDFE" w14:textId="0D56BBCB" w:rsidR="00E30FC5" w:rsidRDefault="000D6660">
      <w:r>
        <w:rPr>
          <w:rFonts w:ascii="Arial" w:hAnsi="Arial" w:cs="Arial"/>
          <w:sz w:val="24"/>
          <w:szCs w:val="24"/>
          <w:lang w:val="et-EE" w:eastAsia="et-EE"/>
        </w:rPr>
        <w:t xml:space="preserve">Ireen Tarto </w:t>
      </w:r>
      <w:hyperlink r:id="rId8" w:history="1">
        <w:r w:rsidRPr="00EA7CD9">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sectPr w:rsidR="00E30FC5" w:rsidSect="00526362">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5A33" w14:textId="77777777" w:rsidR="00526362" w:rsidRDefault="00526362">
      <w:pPr>
        <w:spacing w:after="0" w:line="240" w:lineRule="auto"/>
      </w:pPr>
      <w:r>
        <w:separator/>
      </w:r>
    </w:p>
  </w:endnote>
  <w:endnote w:type="continuationSeparator" w:id="0">
    <w:p w14:paraId="12A9B71F" w14:textId="77777777" w:rsidR="00526362" w:rsidRDefault="0052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661D" w14:textId="77777777" w:rsidR="00E30FC5" w:rsidRPr="00FF0918" w:rsidRDefault="00E30FC5"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08BE3C8E" w14:textId="77777777" w:rsidR="00E30FC5" w:rsidRPr="00FF0918" w:rsidRDefault="00E30FC5">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9541" w14:textId="77777777" w:rsidR="00E30FC5" w:rsidRPr="00BF3929" w:rsidRDefault="00E30FC5"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61A4B9A6" w14:textId="77777777" w:rsidR="00E30FC5" w:rsidRPr="00BF3929" w:rsidRDefault="00E30FC5"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65A1" w14:textId="77777777" w:rsidR="00526362" w:rsidRDefault="00526362">
      <w:pPr>
        <w:spacing w:after="0" w:line="240" w:lineRule="auto"/>
      </w:pPr>
      <w:r>
        <w:separator/>
      </w:r>
    </w:p>
  </w:footnote>
  <w:footnote w:type="continuationSeparator" w:id="0">
    <w:p w14:paraId="117D7D0D" w14:textId="77777777" w:rsidR="00526362" w:rsidRDefault="0052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F010" w14:textId="77777777" w:rsidR="00E30FC5" w:rsidRDefault="00E30FC5" w:rsidP="00C0691C">
    <w:pPr>
      <w:pStyle w:val="Header"/>
    </w:pPr>
    <w:r w:rsidRPr="00D30DF8">
      <w:rPr>
        <w:noProof/>
        <w:lang w:val="et-EE" w:eastAsia="et-EE"/>
      </w:rPr>
      <w:drawing>
        <wp:anchor distT="0" distB="0" distL="114300" distR="114300" simplePos="0" relativeHeight="251662336" behindDoc="0" locked="0" layoutInCell="1" allowOverlap="1" wp14:anchorId="6349A233" wp14:editId="1AE0791D">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0288" behindDoc="0" locked="0" layoutInCell="1" allowOverlap="1" wp14:anchorId="3093074E" wp14:editId="138C16E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B3280" id="Group 1" o:spid="_x0000_s1026" style="position:absolute;margin-left:69.75pt;margin-top:55.8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64B561DD" w14:textId="77777777" w:rsidR="00E30FC5" w:rsidRPr="00C0691C" w:rsidRDefault="00E30FC5"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DFD4" w14:textId="77777777" w:rsidR="00E30FC5" w:rsidRDefault="00E30FC5">
    <w:pPr>
      <w:pStyle w:val="Header"/>
    </w:pPr>
    <w:r w:rsidRPr="00D30DF8">
      <w:rPr>
        <w:noProof/>
        <w:lang w:val="et-EE" w:eastAsia="et-EE"/>
      </w:rPr>
      <w:drawing>
        <wp:anchor distT="0" distB="0" distL="114300" distR="114300" simplePos="0" relativeHeight="251661312" behindDoc="0" locked="0" layoutInCell="1" allowOverlap="1" wp14:anchorId="00574E0D" wp14:editId="3059E9B1">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04670226" wp14:editId="7ECA1B4E">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FD0CB1"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2047"/>
    <w:multiLevelType w:val="hybridMultilevel"/>
    <w:tmpl w:val="085C08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6165278"/>
    <w:multiLevelType w:val="hybridMultilevel"/>
    <w:tmpl w:val="DF82383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5DD90986"/>
    <w:multiLevelType w:val="hybridMultilevel"/>
    <w:tmpl w:val="33687D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18287000">
    <w:abstractNumId w:val="0"/>
  </w:num>
  <w:num w:numId="2" w16cid:durableId="175537617">
    <w:abstractNumId w:val="2"/>
  </w:num>
  <w:num w:numId="3" w16cid:durableId="3292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60"/>
    <w:rsid w:val="00050A10"/>
    <w:rsid w:val="000D6660"/>
    <w:rsid w:val="00146174"/>
    <w:rsid w:val="0019476F"/>
    <w:rsid w:val="00223890"/>
    <w:rsid w:val="00247A2B"/>
    <w:rsid w:val="00262C27"/>
    <w:rsid w:val="00274F7A"/>
    <w:rsid w:val="002C5988"/>
    <w:rsid w:val="00315DC6"/>
    <w:rsid w:val="00386849"/>
    <w:rsid w:val="003E6ADA"/>
    <w:rsid w:val="004222F7"/>
    <w:rsid w:val="00423F7D"/>
    <w:rsid w:val="00526362"/>
    <w:rsid w:val="005845F3"/>
    <w:rsid w:val="00587F6B"/>
    <w:rsid w:val="00594D7B"/>
    <w:rsid w:val="00654106"/>
    <w:rsid w:val="006C27D7"/>
    <w:rsid w:val="007A4621"/>
    <w:rsid w:val="007B0CE1"/>
    <w:rsid w:val="007C0553"/>
    <w:rsid w:val="00801418"/>
    <w:rsid w:val="00830749"/>
    <w:rsid w:val="00865061"/>
    <w:rsid w:val="00874B10"/>
    <w:rsid w:val="0088135B"/>
    <w:rsid w:val="008A2C28"/>
    <w:rsid w:val="0092516C"/>
    <w:rsid w:val="009F6291"/>
    <w:rsid w:val="00A05F09"/>
    <w:rsid w:val="00A558DD"/>
    <w:rsid w:val="00A93DFE"/>
    <w:rsid w:val="00AF6BE8"/>
    <w:rsid w:val="00B668DF"/>
    <w:rsid w:val="00B73553"/>
    <w:rsid w:val="00BB2373"/>
    <w:rsid w:val="00BB24F7"/>
    <w:rsid w:val="00BE750B"/>
    <w:rsid w:val="00C320FE"/>
    <w:rsid w:val="00C63306"/>
    <w:rsid w:val="00CE40DD"/>
    <w:rsid w:val="00D44516"/>
    <w:rsid w:val="00DB74B9"/>
    <w:rsid w:val="00DD485F"/>
    <w:rsid w:val="00E30FC5"/>
    <w:rsid w:val="00E71528"/>
    <w:rsid w:val="00ED790F"/>
    <w:rsid w:val="00FA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0F94"/>
  <w15:chartTrackingRefBased/>
  <w15:docId w15:val="{9D74CEC7-C834-4F12-AD94-FBEAE01E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60"/>
    <w:rPr>
      <w:kern w:val="0"/>
      <w14:ligatures w14:val="none"/>
    </w:rPr>
  </w:style>
  <w:style w:type="paragraph" w:styleId="Footer">
    <w:name w:val="footer"/>
    <w:basedOn w:val="Normal"/>
    <w:link w:val="FooterChar"/>
    <w:uiPriority w:val="99"/>
    <w:unhideWhenUsed/>
    <w:rsid w:val="000D6660"/>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0D6660"/>
    <w:rPr>
      <w:kern w:val="0"/>
      <w:sz w:val="16"/>
      <w14:ligatures w14:val="none"/>
    </w:rPr>
  </w:style>
  <w:style w:type="character" w:styleId="Hyperlink">
    <w:name w:val="Hyperlink"/>
    <w:basedOn w:val="DefaultParagraphFont"/>
    <w:uiPriority w:val="99"/>
    <w:unhideWhenUsed/>
    <w:rsid w:val="000D6660"/>
    <w:rPr>
      <w:color w:val="0563C1" w:themeColor="hyperlink"/>
      <w:u w:val="single"/>
    </w:rPr>
  </w:style>
  <w:style w:type="character" w:styleId="UnresolvedMention">
    <w:name w:val="Unresolved Mention"/>
    <w:basedOn w:val="DefaultParagraphFont"/>
    <w:uiPriority w:val="99"/>
    <w:semiHidden/>
    <w:unhideWhenUsed/>
    <w:rsid w:val="000D6660"/>
    <w:rPr>
      <w:color w:val="605E5C"/>
      <w:shd w:val="clear" w:color="auto" w:fill="E1DFDD"/>
    </w:rPr>
  </w:style>
  <w:style w:type="paragraph" w:styleId="ListParagraph">
    <w:name w:val="List Paragraph"/>
    <w:basedOn w:val="Normal"/>
    <w:uiPriority w:val="34"/>
    <w:qFormat/>
    <w:rsid w:val="000D6660"/>
    <w:pPr>
      <w:ind w:left="720"/>
      <w:contextualSpacing/>
    </w:pPr>
  </w:style>
  <w:style w:type="paragraph" w:styleId="Revision">
    <w:name w:val="Revision"/>
    <w:hidden/>
    <w:uiPriority w:val="99"/>
    <w:semiHidden/>
    <w:rsid w:val="0086506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st.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2024-01-31T10:34:00Z</dcterms:created>
  <dcterms:modified xsi:type="dcterms:W3CDTF">2024-01-31T10:34:00Z</dcterms:modified>
</cp:coreProperties>
</file>